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C1" w:rsidRPr="00F81C6E" w:rsidRDefault="00F219D9" w:rsidP="00F219D9">
      <w:pPr>
        <w:pStyle w:val="Heading1"/>
        <w:jc w:val="center"/>
        <w:rPr>
          <w:rFonts w:ascii="Times New Roman" w:hAnsi="Times New Roman" w:cs="Times New Roman"/>
          <w:sz w:val="44"/>
          <w:szCs w:val="24"/>
        </w:rPr>
      </w:pPr>
      <w:r w:rsidRPr="00F81C6E">
        <w:rPr>
          <w:rFonts w:ascii="Times New Roman" w:hAnsi="Times New Roman" w:cs="Times New Roman"/>
          <w:sz w:val="44"/>
          <w:szCs w:val="24"/>
        </w:rPr>
        <w:t xml:space="preserve">THE KNIGHT NEWS APPLICATION </w:t>
      </w:r>
    </w:p>
    <w:p w:rsidR="00F219D9" w:rsidRPr="00F81C6E" w:rsidRDefault="00F219D9" w:rsidP="00F219D9">
      <w:pPr>
        <w:rPr>
          <w:rFonts w:ascii="Times New Roman" w:hAnsi="Times New Roman" w:cs="Times New Roman"/>
          <w:sz w:val="24"/>
          <w:szCs w:val="24"/>
        </w:rPr>
      </w:pPr>
      <w:r w:rsidRPr="00F81C6E">
        <w:rPr>
          <w:rFonts w:ascii="Times New Roman" w:hAnsi="Times New Roman" w:cs="Times New Roman"/>
          <w:sz w:val="24"/>
          <w:szCs w:val="24"/>
        </w:rPr>
        <w:t xml:space="preserve">Thank you for expressing interest in The Knight News. Below are questions to help our editors evaluate your background. </w:t>
      </w: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t xml:space="preserve">What is your name? Note: This is how you’ll be attributed </w:t>
      </w:r>
      <w:r w:rsidR="00F81C6E">
        <w:rPr>
          <w:rFonts w:ascii="Times New Roman" w:hAnsi="Times New Roman" w:cs="Times New Roman"/>
          <w:b/>
          <w:sz w:val="24"/>
          <w:szCs w:val="24"/>
        </w:rPr>
        <w:t>in our stories</w:t>
      </w:r>
      <w:r w:rsidRPr="00F81C6E">
        <w:rPr>
          <w:rFonts w:ascii="Times New Roman" w:hAnsi="Times New Roman" w:cs="Times New Roman"/>
          <w:b/>
          <w:sz w:val="24"/>
          <w:szCs w:val="24"/>
        </w:rPr>
        <w:t>.</w:t>
      </w:r>
    </w:p>
    <w:p w:rsidR="00F219D9" w:rsidRPr="00F81C6E" w:rsidRDefault="00F219D9" w:rsidP="00F219D9">
      <w:pPr>
        <w:rPr>
          <w:rFonts w:ascii="Times New Roman" w:hAnsi="Times New Roman" w:cs="Times New Roman"/>
          <w:b/>
          <w:sz w:val="24"/>
          <w:szCs w:val="24"/>
        </w:rPr>
      </w:pP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t>What is your major(s)? Your minor(s)?</w:t>
      </w:r>
      <w:r w:rsidR="00F81C6E">
        <w:rPr>
          <w:rFonts w:ascii="Times New Roman" w:hAnsi="Times New Roman" w:cs="Times New Roman"/>
          <w:b/>
          <w:sz w:val="24"/>
          <w:szCs w:val="24"/>
        </w:rPr>
        <w:t xml:space="preserve"> Are you a part-time or full-time student?</w:t>
      </w:r>
    </w:p>
    <w:p w:rsidR="00F219D9" w:rsidRPr="00F81C6E" w:rsidRDefault="00F219D9" w:rsidP="00F219D9">
      <w:pPr>
        <w:rPr>
          <w:rFonts w:ascii="Times New Roman" w:hAnsi="Times New Roman" w:cs="Times New Roman"/>
          <w:b/>
          <w:sz w:val="24"/>
          <w:szCs w:val="24"/>
        </w:rPr>
      </w:pPr>
    </w:p>
    <w:p w:rsidR="00F219D9" w:rsidRPr="00F81C6E" w:rsidRDefault="00F219D9" w:rsidP="00F219D9">
      <w:pPr>
        <w:rPr>
          <w:rFonts w:ascii="Times New Roman" w:hAnsi="Times New Roman" w:cs="Times New Roman"/>
          <w:sz w:val="24"/>
          <w:szCs w:val="24"/>
        </w:rPr>
      </w:pPr>
      <w:r w:rsidRPr="00F81C6E">
        <w:rPr>
          <w:rFonts w:ascii="Times New Roman" w:hAnsi="Times New Roman" w:cs="Times New Roman"/>
          <w:b/>
          <w:sz w:val="24"/>
          <w:szCs w:val="24"/>
        </w:rPr>
        <w:t>What is your class standing? When do you expect to graduate?</w:t>
      </w:r>
      <w:r w:rsidRPr="00F81C6E">
        <w:rPr>
          <w:rFonts w:ascii="Times New Roman" w:hAnsi="Times New Roman" w:cs="Times New Roman"/>
          <w:sz w:val="24"/>
          <w:szCs w:val="24"/>
        </w:rPr>
        <w:t xml:space="preserve"> </w:t>
      </w:r>
    </w:p>
    <w:p w:rsidR="00F219D9" w:rsidRPr="00F81C6E" w:rsidRDefault="00F219D9" w:rsidP="00F219D9">
      <w:pPr>
        <w:rPr>
          <w:rFonts w:ascii="Times New Roman" w:hAnsi="Times New Roman" w:cs="Times New Roman"/>
          <w:sz w:val="24"/>
          <w:szCs w:val="24"/>
        </w:rPr>
      </w:pP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t>Have you written for a publication before? If so, what?</w:t>
      </w:r>
      <w:r w:rsidR="006E22C0">
        <w:rPr>
          <w:rFonts w:ascii="Times New Roman" w:hAnsi="Times New Roman" w:cs="Times New Roman"/>
          <w:b/>
          <w:sz w:val="24"/>
          <w:szCs w:val="24"/>
        </w:rPr>
        <w:t xml:space="preserve"> Give at least one article link.</w:t>
      </w:r>
    </w:p>
    <w:p w:rsidR="00F219D9" w:rsidRPr="00F81C6E" w:rsidRDefault="00F219D9" w:rsidP="00F219D9">
      <w:pPr>
        <w:rPr>
          <w:rFonts w:ascii="Times New Roman" w:hAnsi="Times New Roman" w:cs="Times New Roman"/>
          <w:sz w:val="24"/>
          <w:szCs w:val="24"/>
        </w:rPr>
      </w:pPr>
    </w:p>
    <w:p w:rsidR="00F81C6E" w:rsidRPr="005326C7" w:rsidRDefault="00F219D9" w:rsidP="00F81C6E">
      <w:pPr>
        <w:rPr>
          <w:rFonts w:ascii="Times New Roman" w:hAnsi="Times New Roman" w:cs="Times New Roman"/>
          <w:b/>
          <w:i/>
          <w:sz w:val="24"/>
          <w:szCs w:val="24"/>
        </w:rPr>
      </w:pPr>
      <w:r w:rsidRPr="00F81C6E">
        <w:rPr>
          <w:rFonts w:ascii="Times New Roman" w:hAnsi="Times New Roman" w:cs="Times New Roman"/>
          <w:b/>
          <w:sz w:val="24"/>
          <w:szCs w:val="24"/>
        </w:rPr>
        <w:t xml:space="preserve">Are you familiar with AP Style? </w:t>
      </w:r>
      <w:r w:rsidR="00F81C6E">
        <w:rPr>
          <w:rFonts w:ascii="Times New Roman" w:hAnsi="Times New Roman" w:cs="Times New Roman"/>
          <w:b/>
          <w:sz w:val="24"/>
          <w:szCs w:val="24"/>
        </w:rPr>
        <w:t xml:space="preserve">Are you able to take photos? </w:t>
      </w:r>
      <w:r w:rsidR="005326C7">
        <w:rPr>
          <w:rFonts w:ascii="Times New Roman" w:hAnsi="Times New Roman" w:cs="Times New Roman"/>
          <w:b/>
          <w:i/>
          <w:sz w:val="24"/>
          <w:szCs w:val="24"/>
        </w:rPr>
        <w:t>(No is fine for either)</w:t>
      </w:r>
    </w:p>
    <w:p w:rsidR="00F219D9" w:rsidRPr="00F81C6E" w:rsidRDefault="00F219D9" w:rsidP="00F219D9">
      <w:pPr>
        <w:rPr>
          <w:rFonts w:ascii="Times New Roman" w:hAnsi="Times New Roman" w:cs="Times New Roman"/>
          <w:sz w:val="24"/>
          <w:szCs w:val="24"/>
        </w:rPr>
      </w:pP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t>How familiar are you with Queens College?</w:t>
      </w:r>
      <w:r w:rsidR="00F81C6E">
        <w:rPr>
          <w:rFonts w:ascii="Times New Roman" w:hAnsi="Times New Roman" w:cs="Times New Roman"/>
          <w:b/>
          <w:sz w:val="24"/>
          <w:szCs w:val="24"/>
        </w:rPr>
        <w:t xml:space="preserve"> Are you part of any clubs?</w:t>
      </w:r>
    </w:p>
    <w:p w:rsidR="00F219D9" w:rsidRPr="00F81C6E" w:rsidRDefault="00F219D9" w:rsidP="00F219D9">
      <w:pPr>
        <w:rPr>
          <w:rFonts w:ascii="Times New Roman" w:hAnsi="Times New Roman" w:cs="Times New Roman"/>
          <w:b/>
          <w:sz w:val="24"/>
          <w:szCs w:val="24"/>
        </w:rPr>
      </w:pP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t>Just to clarify, we focus exclusively on CUNY, specifically Queens College. We focus on: hard news (i.e. tuition hikes, MetroCard hikes), soft news (exhibits at Godwin-</w:t>
      </w:r>
      <w:proofErr w:type="spellStart"/>
      <w:r w:rsidRPr="00F81C6E">
        <w:rPr>
          <w:rFonts w:ascii="Times New Roman" w:hAnsi="Times New Roman" w:cs="Times New Roman"/>
          <w:b/>
          <w:sz w:val="24"/>
          <w:szCs w:val="24"/>
        </w:rPr>
        <w:t>Ternbach</w:t>
      </w:r>
      <w:proofErr w:type="spellEnd"/>
      <w:r w:rsidRPr="00F81C6E">
        <w:rPr>
          <w:rFonts w:ascii="Times New Roman" w:hAnsi="Times New Roman" w:cs="Times New Roman"/>
          <w:b/>
          <w:sz w:val="24"/>
          <w:szCs w:val="24"/>
        </w:rPr>
        <w:t xml:space="preserve"> Museum) and sports. Rank the three from most interested to least interest. If unsure, put “Unsure”</w:t>
      </w:r>
    </w:p>
    <w:p w:rsidR="00F81C6E" w:rsidRDefault="00F81C6E" w:rsidP="00F219D9">
      <w:pPr>
        <w:rPr>
          <w:rFonts w:ascii="Times New Roman" w:hAnsi="Times New Roman" w:cs="Times New Roman"/>
          <w:b/>
          <w:sz w:val="24"/>
          <w:szCs w:val="24"/>
        </w:rPr>
      </w:pPr>
    </w:p>
    <w:p w:rsidR="00F81C6E" w:rsidRPr="00F81C6E" w:rsidRDefault="005326C7" w:rsidP="00F219D9">
      <w:pPr>
        <w:rPr>
          <w:rFonts w:ascii="Times New Roman" w:hAnsi="Times New Roman" w:cs="Times New Roman"/>
          <w:b/>
          <w:sz w:val="24"/>
          <w:szCs w:val="24"/>
        </w:rPr>
      </w:pPr>
      <w:r>
        <w:rPr>
          <w:rFonts w:ascii="Times New Roman" w:hAnsi="Times New Roman" w:cs="Times New Roman"/>
          <w:b/>
          <w:sz w:val="24"/>
          <w:szCs w:val="24"/>
        </w:rPr>
        <w:t>What websites or newspapers do you read? Any journalists you like following?</w:t>
      </w:r>
    </w:p>
    <w:p w:rsidR="00F81C6E" w:rsidRDefault="00F81C6E" w:rsidP="00F219D9">
      <w:pPr>
        <w:rPr>
          <w:rFonts w:ascii="Times New Roman" w:hAnsi="Times New Roman" w:cs="Times New Roman"/>
          <w:b/>
          <w:sz w:val="24"/>
          <w:szCs w:val="24"/>
        </w:rPr>
      </w:pPr>
    </w:p>
    <w:p w:rsidR="00F81C6E" w:rsidRDefault="00F81C6E" w:rsidP="00F219D9">
      <w:pPr>
        <w:rPr>
          <w:rFonts w:ascii="Times New Roman" w:hAnsi="Times New Roman" w:cs="Times New Roman"/>
          <w:b/>
          <w:sz w:val="24"/>
          <w:szCs w:val="24"/>
        </w:rPr>
      </w:pPr>
    </w:p>
    <w:p w:rsidR="00F81C6E" w:rsidRDefault="00F81C6E" w:rsidP="00F219D9">
      <w:pPr>
        <w:rPr>
          <w:rFonts w:ascii="Times New Roman" w:hAnsi="Times New Roman" w:cs="Times New Roman"/>
          <w:b/>
          <w:sz w:val="24"/>
          <w:szCs w:val="24"/>
        </w:rPr>
      </w:pPr>
    </w:p>
    <w:p w:rsidR="00F81C6E" w:rsidRDefault="00F81C6E" w:rsidP="00F219D9">
      <w:pPr>
        <w:rPr>
          <w:rFonts w:ascii="Times New Roman" w:hAnsi="Times New Roman" w:cs="Times New Roman"/>
          <w:b/>
          <w:sz w:val="24"/>
          <w:szCs w:val="24"/>
        </w:rPr>
      </w:pP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lastRenderedPageBreak/>
        <w:t xml:space="preserve">The following is an article previously published in our back issues. List </w:t>
      </w:r>
      <w:r w:rsidR="00F81C6E">
        <w:rPr>
          <w:rFonts w:ascii="Times New Roman" w:hAnsi="Times New Roman" w:cs="Times New Roman"/>
          <w:b/>
          <w:sz w:val="24"/>
          <w:szCs w:val="24"/>
        </w:rPr>
        <w:t xml:space="preserve">three to </w:t>
      </w:r>
      <w:r w:rsidRPr="00F81C6E">
        <w:rPr>
          <w:rFonts w:ascii="Times New Roman" w:hAnsi="Times New Roman" w:cs="Times New Roman"/>
          <w:b/>
          <w:sz w:val="24"/>
          <w:szCs w:val="24"/>
        </w:rPr>
        <w:t>five things that you notice from the article.</w:t>
      </w:r>
    </w:p>
    <w:p w:rsidR="00F219D9" w:rsidRPr="00F81C6E" w:rsidRDefault="00F219D9" w:rsidP="00F219D9">
      <w:pPr>
        <w:rPr>
          <w:rFonts w:ascii="Times New Roman" w:hAnsi="Times New Roman" w:cs="Times New Roman"/>
          <w:b/>
          <w:sz w:val="24"/>
          <w:szCs w:val="24"/>
        </w:rPr>
      </w:pPr>
      <w:r w:rsidRPr="00F81C6E">
        <w:rPr>
          <w:rFonts w:ascii="Times New Roman" w:hAnsi="Times New Roman" w:cs="Times New Roman"/>
          <w:b/>
          <w:sz w:val="24"/>
          <w:szCs w:val="24"/>
        </w:rPr>
        <w:t>Category: Soft News</w:t>
      </w:r>
    </w:p>
    <w:p w:rsidR="00F81C6E" w:rsidRDefault="005326C7" w:rsidP="00F81C6E">
      <w:pPr>
        <w:pStyle w:val="Heading1"/>
        <w:shd w:val="clear" w:color="auto" w:fill="FFFFFF"/>
        <w:spacing w:before="0" w:after="24"/>
        <w:rPr>
          <w:color w:val="111111"/>
        </w:rPr>
      </w:pPr>
      <w:hyperlink r:id="rId4" w:history="1">
        <w:r w:rsidR="00F81C6E" w:rsidRPr="00F81C6E">
          <w:rPr>
            <w:rStyle w:val="Hyperlink"/>
          </w:rPr>
          <w:t>Women and Work discusses sexual violence on college campuses</w:t>
        </w:r>
      </w:hyperlink>
    </w:p>
    <w:p w:rsidR="00F81C6E" w:rsidRPr="00F81C6E" w:rsidRDefault="00F81C6E" w:rsidP="00F81C6E">
      <w:pPr>
        <w:jc w:val="center"/>
        <w:rPr>
          <w:rFonts w:ascii="Times New Roman" w:hAnsi="Times New Roman" w:cs="Times New Roman"/>
          <w:sz w:val="24"/>
          <w:szCs w:val="24"/>
        </w:rPr>
      </w:pPr>
      <w:proofErr w:type="spellStart"/>
      <w:r>
        <w:rPr>
          <w:rFonts w:ascii="Times New Roman" w:hAnsi="Times New Roman" w:cs="Times New Roman"/>
          <w:sz w:val="24"/>
          <w:szCs w:val="24"/>
        </w:rPr>
        <w:t>Amna</w:t>
      </w:r>
      <w:proofErr w:type="spellEnd"/>
      <w:r>
        <w:rPr>
          <w:rFonts w:ascii="Times New Roman" w:hAnsi="Times New Roman" w:cs="Times New Roman"/>
          <w:sz w:val="24"/>
          <w:szCs w:val="24"/>
        </w:rPr>
        <w:t xml:space="preserve"> Shams – 04/09/2013</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Last month, twenty-three Columbia University and Barnard College students filed a federal complaint that alleges violations of Title IX, Title II and the </w:t>
      </w:r>
      <w:proofErr w:type="spellStart"/>
      <w:r w:rsidRPr="00F81C6E">
        <w:rPr>
          <w:rFonts w:eastAsiaTheme="minorHAnsi"/>
        </w:rPr>
        <w:t>Clery</w:t>
      </w:r>
      <w:proofErr w:type="spellEnd"/>
      <w:r w:rsidRPr="00F81C6E">
        <w:rPr>
          <w:rFonts w:eastAsiaTheme="minorHAnsi"/>
        </w:rPr>
        <w:t xml:space="preserve"> Act by the college.</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For months now, students had been advocating for changes in the way administration handles sexual assault cases. These universities are not alone in facing criticism.</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Elite schools like Brown University and Amherst College have also faced heavy criticism for violating Title IX mandates in their dealings with alleged victims of rape on campus.</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April was Sexual Assault and Awareness Month. Queens College’s Women and Work program held a free public event to raise awareness of sexual violence and educate individuals about prevention on April 30.</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“At QC, we are working on developing a new guide regarding the Title IX mandate and we will work in conjunction with experts to better educate everyone about it,” Cynthia W. </w:t>
      </w:r>
      <w:proofErr w:type="spellStart"/>
      <w:r w:rsidRPr="00F81C6E">
        <w:rPr>
          <w:rFonts w:eastAsiaTheme="minorHAnsi"/>
        </w:rPr>
        <w:t>Rountree</w:t>
      </w:r>
      <w:proofErr w:type="spellEnd"/>
      <w:r w:rsidRPr="00F81C6E">
        <w:rPr>
          <w:rFonts w:eastAsiaTheme="minorHAnsi"/>
        </w:rPr>
        <w:t>, chief diversity officer and director of the office of compliance and diversity programs — a co-sponsor of the event — said.</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The statistics surrounding campus rape and assault are astounding with three percent of college women report surviving rape or attempted rape during any given academic year, according to the One in Four organization.</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Reacting to highly publicized rapes on college campuses, the White House released guidelines that increase pressure on universities to combat sexual assaults on April 28. The guidelines are a result of a task force President Obama formed earlier this year. Findings of the task force included the better implementation of the </w:t>
      </w:r>
      <w:proofErr w:type="spellStart"/>
      <w:r w:rsidRPr="00F81C6E">
        <w:rPr>
          <w:rFonts w:eastAsiaTheme="minorHAnsi"/>
        </w:rPr>
        <w:t>Clery</w:t>
      </w:r>
      <w:proofErr w:type="spellEnd"/>
      <w:r w:rsidRPr="00F81C6E">
        <w:rPr>
          <w:rFonts w:eastAsiaTheme="minorHAnsi"/>
        </w:rPr>
        <w:t xml:space="preserve"> Act and both Titles IX and II.</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Title IX protects students from gender-based discrimination — including sexual assault — on campus. The </w:t>
      </w:r>
      <w:proofErr w:type="spellStart"/>
      <w:r w:rsidRPr="00F81C6E">
        <w:rPr>
          <w:rFonts w:eastAsiaTheme="minorHAnsi"/>
        </w:rPr>
        <w:t>Clery</w:t>
      </w:r>
      <w:proofErr w:type="spellEnd"/>
      <w:r w:rsidRPr="00F81C6E">
        <w:rPr>
          <w:rFonts w:eastAsiaTheme="minorHAnsi"/>
        </w:rPr>
        <w:t xml:space="preserve"> Act requires all colleges and universities to disclose information about crime on or near their campuses and Title II protects students from disability-based discrimination.</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lastRenderedPageBreak/>
        <w:t xml:space="preserve">Carmella </w:t>
      </w:r>
      <w:proofErr w:type="spellStart"/>
      <w:r w:rsidRPr="00F81C6E">
        <w:rPr>
          <w:rFonts w:eastAsiaTheme="minorHAnsi"/>
        </w:rPr>
        <w:t>Marrone</w:t>
      </w:r>
      <w:proofErr w:type="spellEnd"/>
      <w:r w:rsidRPr="00F81C6E">
        <w:rPr>
          <w:rFonts w:eastAsiaTheme="minorHAnsi"/>
        </w:rPr>
        <w:t xml:space="preserve">, executive director of Women and Work, discussed rape and sexual violence in its many forms including marital rape, date rape, </w:t>
      </w:r>
      <w:proofErr w:type="gramStart"/>
      <w:r w:rsidRPr="00F81C6E">
        <w:rPr>
          <w:rFonts w:eastAsiaTheme="minorHAnsi"/>
        </w:rPr>
        <w:t>sexual</w:t>
      </w:r>
      <w:proofErr w:type="gramEnd"/>
      <w:r w:rsidRPr="00F81C6E">
        <w:rPr>
          <w:rFonts w:eastAsiaTheme="minorHAnsi"/>
        </w:rPr>
        <w:t xml:space="preserve"> assault in the military, child sexual abuse, sexual assault in the LGBTQ community and on college campuses.</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“We are all foot soldiers in a war on violence. We must step up, break the silence and advocate,” </w:t>
      </w:r>
      <w:proofErr w:type="spellStart"/>
      <w:r w:rsidRPr="00F81C6E">
        <w:rPr>
          <w:rFonts w:eastAsiaTheme="minorHAnsi"/>
        </w:rPr>
        <w:t>Marrone</w:t>
      </w:r>
      <w:proofErr w:type="spellEnd"/>
      <w:r w:rsidRPr="00F81C6E">
        <w:rPr>
          <w:rFonts w:eastAsiaTheme="minorHAnsi"/>
        </w:rPr>
        <w:t xml:space="preserve"> said.</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Speakers included Grace Yoon, the executive director of the Korean American Family Service Center, sergeant and officer from QC Public Safety and a representative of the NYPD from the 107th precinct in Flushing.</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The Public Safety representatives emphasized the importance of reporting a crime as often </w:t>
      </w:r>
      <w:proofErr w:type="gramStart"/>
      <w:r w:rsidRPr="00F81C6E">
        <w:rPr>
          <w:rFonts w:eastAsiaTheme="minorHAnsi"/>
        </w:rPr>
        <w:t>times</w:t>
      </w:r>
      <w:proofErr w:type="gramEnd"/>
      <w:r w:rsidRPr="00F81C6E">
        <w:rPr>
          <w:rFonts w:eastAsiaTheme="minorHAnsi"/>
        </w:rPr>
        <w:t xml:space="preserve"> rape and assault goes unreported. They went over the emergency exists and 27 blue phones that are located at various locations on campus. When a crime is reported, the victim is always given an order of protection on campus.</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proofErr w:type="spellStart"/>
      <w:r w:rsidRPr="00F81C6E">
        <w:rPr>
          <w:rFonts w:eastAsiaTheme="minorHAnsi"/>
        </w:rPr>
        <w:t>Marrone</w:t>
      </w:r>
      <w:proofErr w:type="spellEnd"/>
      <w:r w:rsidRPr="00F81C6E">
        <w:rPr>
          <w:rFonts w:eastAsiaTheme="minorHAnsi"/>
        </w:rPr>
        <w:t xml:space="preserve"> is a certified rape crisis counselor and agreed with others on the importance of reporting a crime and gathering as much evidence as one possibly can.</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“To preserve evidence until it is collected, put socks on the victim’s hands and feet and get them help immediately,” </w:t>
      </w:r>
      <w:proofErr w:type="spellStart"/>
      <w:r w:rsidRPr="00F81C6E">
        <w:rPr>
          <w:rFonts w:eastAsiaTheme="minorHAnsi"/>
        </w:rPr>
        <w:t>Marrone</w:t>
      </w:r>
      <w:proofErr w:type="spellEnd"/>
      <w:r w:rsidRPr="00F81C6E">
        <w:rPr>
          <w:rFonts w:eastAsiaTheme="minorHAnsi"/>
        </w:rPr>
        <w:t xml:space="preserve"> said. “So many rape and assault cases go unreported because of a lack of evidence.”</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Out of 100 cases, only 46 rapes are ever reported, according to </w:t>
      </w:r>
      <w:proofErr w:type="spellStart"/>
      <w:r w:rsidRPr="00F81C6E">
        <w:rPr>
          <w:rFonts w:eastAsiaTheme="minorHAnsi"/>
        </w:rPr>
        <w:t>Marrone</w:t>
      </w:r>
      <w:proofErr w:type="spellEnd"/>
      <w:r w:rsidRPr="00F81C6E">
        <w:rPr>
          <w:rFonts w:eastAsiaTheme="minorHAnsi"/>
        </w:rPr>
        <w:t>.</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Of the Korean population living in New York City, Queens is home to 67 percent. Yoon and her organization work closely with victims of rape and assault while understanding the cultural values that affect victims and families. Her organization also provides bilingual help for those how need it.</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 xml:space="preserve">“Use the power that you didn’t have to get the help that you do need,” </w:t>
      </w:r>
      <w:proofErr w:type="spellStart"/>
      <w:r w:rsidRPr="00F81C6E">
        <w:rPr>
          <w:rFonts w:eastAsiaTheme="minorHAnsi"/>
        </w:rPr>
        <w:t>Marrone</w:t>
      </w:r>
      <w:proofErr w:type="spellEnd"/>
      <w:r w:rsidRPr="00F81C6E">
        <w:rPr>
          <w:rFonts w:eastAsiaTheme="minorHAnsi"/>
        </w:rPr>
        <w:t xml:space="preserve"> said.</w:t>
      </w:r>
    </w:p>
    <w:p w:rsidR="00F81C6E" w:rsidRPr="00F81C6E" w:rsidRDefault="00F81C6E" w:rsidP="00F81C6E">
      <w:pPr>
        <w:pStyle w:val="NormalWeb"/>
        <w:shd w:val="clear" w:color="auto" w:fill="FFFFFF"/>
        <w:spacing w:before="240" w:beforeAutospacing="0" w:after="240" w:afterAutospacing="0" w:line="360" w:lineRule="atLeast"/>
        <w:rPr>
          <w:rFonts w:eastAsiaTheme="minorHAnsi"/>
        </w:rPr>
      </w:pPr>
      <w:r w:rsidRPr="00F81C6E">
        <w:rPr>
          <w:rFonts w:eastAsiaTheme="minorHAnsi"/>
        </w:rPr>
        <w:t>Attendees were provided with a pamphlet listing statistics about sexual assault and its prevention, as well as resources and hotlines for victims</w:t>
      </w:r>
    </w:p>
    <w:p w:rsidR="00F81C6E" w:rsidRDefault="00F81C6E" w:rsidP="00F81C6E">
      <w:pPr>
        <w:rPr>
          <w:rFonts w:ascii="Times New Roman" w:hAnsi="Times New Roman" w:cs="Times New Roman"/>
          <w:sz w:val="24"/>
          <w:szCs w:val="24"/>
        </w:rPr>
      </w:pPr>
      <w:r>
        <w:rPr>
          <w:rFonts w:ascii="Times New Roman" w:hAnsi="Times New Roman" w:cs="Times New Roman"/>
          <w:sz w:val="24"/>
          <w:szCs w:val="24"/>
        </w:rPr>
        <w:t>***</w:t>
      </w:r>
    </w:p>
    <w:p w:rsidR="00F219D9" w:rsidRPr="00F81C6E" w:rsidRDefault="00F81C6E" w:rsidP="00F219D9">
      <w:pPr>
        <w:rPr>
          <w:rFonts w:ascii="Times New Roman" w:hAnsi="Times New Roman" w:cs="Times New Roman"/>
          <w:b/>
          <w:sz w:val="24"/>
          <w:szCs w:val="24"/>
        </w:rPr>
      </w:pPr>
      <w:r w:rsidRPr="00F81C6E">
        <w:rPr>
          <w:rFonts w:ascii="Times New Roman" w:hAnsi="Times New Roman" w:cs="Times New Roman"/>
          <w:sz w:val="24"/>
          <w:szCs w:val="24"/>
          <w:u w:val="single"/>
        </w:rPr>
        <w:t>You’re done with this application</w:t>
      </w:r>
      <w:r>
        <w:rPr>
          <w:rFonts w:ascii="Times New Roman" w:hAnsi="Times New Roman" w:cs="Times New Roman"/>
          <w:sz w:val="24"/>
          <w:szCs w:val="24"/>
          <w:u w:val="single"/>
        </w:rPr>
        <w:t>!</w:t>
      </w:r>
      <w:r w:rsidRPr="00F81C6E">
        <w:rPr>
          <w:rFonts w:ascii="Times New Roman" w:hAnsi="Times New Roman" w:cs="Times New Roman"/>
          <w:sz w:val="24"/>
          <w:szCs w:val="24"/>
          <w:u w:val="single"/>
        </w:rPr>
        <w:t xml:space="preserve"> Please submit it to </w:t>
      </w:r>
      <w:proofErr w:type="gramStart"/>
      <w:r w:rsidRPr="00F81C6E">
        <w:rPr>
          <w:rFonts w:ascii="Times New Roman" w:hAnsi="Times New Roman" w:cs="Times New Roman"/>
          <w:sz w:val="24"/>
          <w:szCs w:val="24"/>
          <w:u w:val="single"/>
        </w:rPr>
        <w:t>info[</w:t>
      </w:r>
      <w:proofErr w:type="gramEnd"/>
      <w:r w:rsidRPr="00F81C6E">
        <w:rPr>
          <w:rFonts w:ascii="Times New Roman" w:hAnsi="Times New Roman" w:cs="Times New Roman"/>
          <w:sz w:val="24"/>
          <w:szCs w:val="24"/>
          <w:u w:val="single"/>
        </w:rPr>
        <w:t>at]theknightnews.com. An editor will get back to you shortly. If you have any questions or concerns, email us at the above e</w:t>
      </w:r>
      <w:bookmarkStart w:id="0" w:name="_GoBack"/>
      <w:bookmarkEnd w:id="0"/>
      <w:r w:rsidRPr="00F81C6E">
        <w:rPr>
          <w:rFonts w:ascii="Times New Roman" w:hAnsi="Times New Roman" w:cs="Times New Roman"/>
          <w:sz w:val="24"/>
          <w:szCs w:val="24"/>
          <w:u w:val="single"/>
        </w:rPr>
        <w:t>mail.</w:t>
      </w:r>
    </w:p>
    <w:sectPr w:rsidR="00F219D9" w:rsidRPr="00F81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D9"/>
    <w:rsid w:val="005326C7"/>
    <w:rsid w:val="006056C3"/>
    <w:rsid w:val="006E22C0"/>
    <w:rsid w:val="00E149C5"/>
    <w:rsid w:val="00F219D9"/>
    <w:rsid w:val="00F8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E0FC8-8BC4-4CDF-A173-7138AE83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19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D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219D9"/>
    <w:pPr>
      <w:ind w:left="720"/>
      <w:contextualSpacing/>
    </w:pPr>
  </w:style>
  <w:style w:type="character" w:styleId="Hyperlink">
    <w:name w:val="Hyperlink"/>
    <w:basedOn w:val="DefaultParagraphFont"/>
    <w:uiPriority w:val="99"/>
    <w:unhideWhenUsed/>
    <w:rsid w:val="00F81C6E"/>
    <w:rPr>
      <w:color w:val="0000FF" w:themeColor="hyperlink"/>
      <w:u w:val="single"/>
    </w:rPr>
  </w:style>
  <w:style w:type="paragraph" w:styleId="NormalWeb">
    <w:name w:val="Normal (Web)"/>
    <w:basedOn w:val="Normal"/>
    <w:uiPriority w:val="99"/>
    <w:semiHidden/>
    <w:unhideWhenUsed/>
    <w:rsid w:val="00F81C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863082">
      <w:bodyDiv w:val="1"/>
      <w:marLeft w:val="0"/>
      <w:marRight w:val="0"/>
      <w:marTop w:val="0"/>
      <w:marBottom w:val="0"/>
      <w:divBdr>
        <w:top w:val="none" w:sz="0" w:space="0" w:color="auto"/>
        <w:left w:val="none" w:sz="0" w:space="0" w:color="auto"/>
        <w:bottom w:val="none" w:sz="0" w:space="0" w:color="auto"/>
        <w:right w:val="none" w:sz="0" w:space="0" w:color="auto"/>
      </w:divBdr>
    </w:div>
    <w:div w:id="1255044735">
      <w:bodyDiv w:val="1"/>
      <w:marLeft w:val="0"/>
      <w:marRight w:val="0"/>
      <w:marTop w:val="0"/>
      <w:marBottom w:val="0"/>
      <w:divBdr>
        <w:top w:val="none" w:sz="0" w:space="0" w:color="auto"/>
        <w:left w:val="none" w:sz="0" w:space="0" w:color="auto"/>
        <w:bottom w:val="none" w:sz="0" w:space="0" w:color="auto"/>
        <w:right w:val="none" w:sz="0" w:space="0" w:color="auto"/>
      </w:divBdr>
    </w:div>
    <w:div w:id="179648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knightnews.com/2014/04/09/women-and-work-discusses-sexual-violence-on-college-camp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c:creator>
  <cp:keywords/>
  <dc:description/>
  <cp:lastModifiedBy>Bran</cp:lastModifiedBy>
  <cp:revision>4</cp:revision>
  <dcterms:created xsi:type="dcterms:W3CDTF">2016-01-23T20:04:00Z</dcterms:created>
  <dcterms:modified xsi:type="dcterms:W3CDTF">2016-01-24T03:41:00Z</dcterms:modified>
</cp:coreProperties>
</file>